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F895" w14:textId="1A2EBA60" w:rsidR="003C4FED" w:rsidRPr="00905508" w:rsidRDefault="005C6B07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4"/>
        </w:rPr>
      </w:pPr>
      <w:r w:rsidRPr="00905508">
        <w:rPr>
          <w:rFonts w:ascii="Arial" w:hAnsi="Arial" w:cs="Arial"/>
          <w:b/>
          <w:bCs/>
          <w:sz w:val="40"/>
          <w:szCs w:val="44"/>
        </w:rPr>
        <w:t xml:space="preserve">Ranking and </w:t>
      </w:r>
      <w:r w:rsidR="003C4FED" w:rsidRPr="00905508">
        <w:rPr>
          <w:rFonts w:ascii="Arial" w:hAnsi="Arial" w:cs="Arial"/>
          <w:b/>
          <w:bCs/>
          <w:sz w:val="40"/>
          <w:szCs w:val="44"/>
        </w:rPr>
        <w:t>Reallocation Procedure</w:t>
      </w:r>
    </w:p>
    <w:p w14:paraId="3C3850AF" w14:textId="77777777" w:rsidR="003C4FED" w:rsidRDefault="003C4FE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7C1A6C" w14:textId="77777777" w:rsidR="003C4FED" w:rsidRDefault="003C4FE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</w:t>
      </w:r>
    </w:p>
    <w:p w14:paraId="4F0E7AB3" w14:textId="405697D8" w:rsidR="003C4FED" w:rsidRDefault="0063217F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BF1">
        <w:rPr>
          <w:rFonts w:ascii="Arial" w:hAnsi="Arial" w:cs="Arial"/>
          <w:sz w:val="24"/>
          <w:szCs w:val="24"/>
        </w:rPr>
        <w:t xml:space="preserve">To ensure the strategic allocation of resources and continued progress towards the goals of </w:t>
      </w:r>
      <w:hyperlink r:id="rId11" w:history="1">
        <w:r w:rsidR="00886F29" w:rsidRPr="00624FB3">
          <w:rPr>
            <w:rStyle w:val="Hyperlink"/>
            <w:rFonts w:ascii="Arial" w:hAnsi="Arial" w:cs="Arial"/>
            <w:i/>
            <w:sz w:val="24"/>
            <w:szCs w:val="24"/>
          </w:rPr>
          <w:t>H</w:t>
        </w:r>
        <w:r w:rsidR="004A7937" w:rsidRPr="00624FB3">
          <w:rPr>
            <w:rStyle w:val="Hyperlink"/>
            <w:rFonts w:ascii="Arial" w:hAnsi="Arial" w:cs="Arial"/>
            <w:i/>
            <w:sz w:val="24"/>
            <w:szCs w:val="24"/>
          </w:rPr>
          <w:t xml:space="preserve">ome, </w:t>
        </w:r>
        <w:r w:rsidR="00886F29" w:rsidRPr="00624FB3">
          <w:rPr>
            <w:rStyle w:val="Hyperlink"/>
            <w:rFonts w:ascii="Arial" w:hAnsi="Arial" w:cs="Arial"/>
            <w:i/>
            <w:sz w:val="24"/>
            <w:szCs w:val="24"/>
          </w:rPr>
          <w:t>Together</w:t>
        </w:r>
        <w:r w:rsidR="00624FB3" w:rsidRPr="00624FB3">
          <w:rPr>
            <w:rStyle w:val="Hyperlink"/>
            <w:rFonts w:ascii="Arial" w:hAnsi="Arial" w:cs="Arial"/>
            <w:sz w:val="24"/>
            <w:szCs w:val="24"/>
          </w:rPr>
          <w:t>:</w:t>
        </w:r>
        <w:r w:rsidR="004A7937" w:rsidRPr="00624FB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624FB3" w:rsidRPr="00624FB3">
          <w:rPr>
            <w:rStyle w:val="Hyperlink"/>
            <w:rFonts w:ascii="Arial" w:hAnsi="Arial" w:cs="Arial"/>
            <w:i/>
            <w:sz w:val="24"/>
            <w:szCs w:val="24"/>
          </w:rPr>
          <w:t>T</w:t>
        </w:r>
        <w:r w:rsidR="004A7937" w:rsidRPr="00624FB3">
          <w:rPr>
            <w:rStyle w:val="Hyperlink"/>
            <w:rFonts w:ascii="Arial" w:hAnsi="Arial" w:cs="Arial"/>
            <w:i/>
            <w:sz w:val="24"/>
            <w:szCs w:val="24"/>
          </w:rPr>
          <w:t xml:space="preserve">he </w:t>
        </w:r>
        <w:r w:rsidR="00624FB3" w:rsidRPr="00624FB3">
          <w:rPr>
            <w:rStyle w:val="Hyperlink"/>
            <w:rFonts w:ascii="Arial" w:hAnsi="Arial" w:cs="Arial"/>
            <w:i/>
            <w:sz w:val="24"/>
            <w:szCs w:val="24"/>
          </w:rPr>
          <w:t>Federal Strategic Plan to End Homelessness</w:t>
        </w:r>
      </w:hyperlink>
      <w:r w:rsidR="00624FB3">
        <w:rPr>
          <w:rFonts w:ascii="Arial" w:hAnsi="Arial" w:cs="Arial"/>
          <w:sz w:val="24"/>
          <w:szCs w:val="24"/>
        </w:rPr>
        <w:t>,</w:t>
      </w:r>
      <w:r w:rsidRPr="007D3BF1">
        <w:rPr>
          <w:rFonts w:ascii="Arial" w:hAnsi="Arial" w:cs="Arial"/>
          <w:sz w:val="24"/>
          <w:szCs w:val="24"/>
        </w:rPr>
        <w:t xml:space="preserve"> </w:t>
      </w:r>
      <w:r w:rsidR="003C4FED" w:rsidRPr="007D3BF1">
        <w:rPr>
          <w:rFonts w:ascii="Arial" w:hAnsi="Arial" w:cs="Arial"/>
          <w:sz w:val="24"/>
          <w:szCs w:val="24"/>
        </w:rPr>
        <w:t xml:space="preserve">HUD </w:t>
      </w:r>
      <w:r w:rsidR="00DE12EE">
        <w:rPr>
          <w:rFonts w:ascii="Arial" w:hAnsi="Arial" w:cs="Arial"/>
          <w:sz w:val="24"/>
          <w:szCs w:val="24"/>
        </w:rPr>
        <w:t xml:space="preserve">requires </w:t>
      </w:r>
      <w:r w:rsidR="003C4FED" w:rsidRPr="007D3BF1">
        <w:rPr>
          <w:rFonts w:ascii="Arial" w:hAnsi="Arial" w:cs="Arial"/>
          <w:sz w:val="24"/>
          <w:szCs w:val="24"/>
        </w:rPr>
        <w:t>Continuums of Care to</w:t>
      </w:r>
      <w:r w:rsidR="001813D8">
        <w:rPr>
          <w:rFonts w:ascii="Arial" w:hAnsi="Arial" w:cs="Arial"/>
          <w:sz w:val="24"/>
          <w:szCs w:val="24"/>
        </w:rPr>
        <w:t xml:space="preserve"> annually</w:t>
      </w:r>
      <w:r w:rsidR="003C4FED" w:rsidRPr="007D3BF1">
        <w:rPr>
          <w:rFonts w:ascii="Arial" w:hAnsi="Arial" w:cs="Arial"/>
          <w:sz w:val="24"/>
          <w:szCs w:val="24"/>
        </w:rPr>
        <w:t xml:space="preserve"> </w:t>
      </w:r>
      <w:r w:rsidR="00DE12EE">
        <w:rPr>
          <w:rFonts w:ascii="Arial" w:hAnsi="Arial" w:cs="Arial"/>
          <w:sz w:val="24"/>
          <w:szCs w:val="24"/>
        </w:rPr>
        <w:t xml:space="preserve">review and rank projects utilizing CoC </w:t>
      </w:r>
      <w:r w:rsidR="000C42BD">
        <w:rPr>
          <w:rFonts w:ascii="Arial" w:hAnsi="Arial" w:cs="Arial"/>
          <w:sz w:val="24"/>
          <w:szCs w:val="24"/>
        </w:rPr>
        <w:t xml:space="preserve">funding. </w:t>
      </w:r>
      <w:r w:rsidR="00DE12EE">
        <w:rPr>
          <w:rFonts w:ascii="Arial" w:hAnsi="Arial" w:cs="Arial"/>
          <w:sz w:val="24"/>
          <w:szCs w:val="24"/>
        </w:rPr>
        <w:t>As part of this process, the CoC also co</w:t>
      </w:r>
      <w:r w:rsidR="001813D8">
        <w:rPr>
          <w:rFonts w:ascii="Arial" w:hAnsi="Arial" w:cs="Arial"/>
          <w:sz w:val="24"/>
          <w:szCs w:val="24"/>
        </w:rPr>
        <w:t>n</w:t>
      </w:r>
      <w:r w:rsidR="00DE12EE">
        <w:rPr>
          <w:rFonts w:ascii="Arial" w:hAnsi="Arial" w:cs="Arial"/>
          <w:sz w:val="24"/>
          <w:szCs w:val="24"/>
        </w:rPr>
        <w:t xml:space="preserve">siders </w:t>
      </w:r>
      <w:r w:rsidR="001813D8">
        <w:rPr>
          <w:rFonts w:ascii="Arial" w:hAnsi="Arial" w:cs="Arial"/>
          <w:sz w:val="24"/>
          <w:szCs w:val="24"/>
        </w:rPr>
        <w:t xml:space="preserve">whether </w:t>
      </w:r>
      <w:r w:rsidR="00DE12EE">
        <w:rPr>
          <w:rFonts w:ascii="Arial" w:hAnsi="Arial" w:cs="Arial"/>
          <w:sz w:val="24"/>
          <w:szCs w:val="24"/>
        </w:rPr>
        <w:t xml:space="preserve">existing funding should be reallocated from existing projects </w:t>
      </w:r>
      <w:r w:rsidR="001813D8">
        <w:rPr>
          <w:rFonts w:ascii="Arial" w:hAnsi="Arial" w:cs="Arial"/>
          <w:sz w:val="24"/>
          <w:szCs w:val="24"/>
        </w:rPr>
        <w:t xml:space="preserve">to </w:t>
      </w:r>
      <w:r w:rsidR="00DE12EE">
        <w:rPr>
          <w:rFonts w:ascii="Arial" w:hAnsi="Arial" w:cs="Arial"/>
          <w:sz w:val="24"/>
          <w:szCs w:val="24"/>
        </w:rPr>
        <w:t xml:space="preserve">invest in alternate strategies for </w:t>
      </w:r>
      <w:r w:rsidRPr="007D3BF1">
        <w:rPr>
          <w:rFonts w:ascii="Arial" w:hAnsi="Arial" w:cs="Arial"/>
          <w:sz w:val="24"/>
          <w:szCs w:val="24"/>
        </w:rPr>
        <w:t>ending homelessness</w:t>
      </w:r>
      <w:r w:rsidR="003C4FED" w:rsidRPr="007D3BF1">
        <w:rPr>
          <w:rFonts w:ascii="Arial" w:hAnsi="Arial" w:cs="Arial"/>
          <w:sz w:val="24"/>
          <w:szCs w:val="24"/>
        </w:rPr>
        <w:t>. It is</w:t>
      </w:r>
      <w:r w:rsidR="001813D8">
        <w:rPr>
          <w:rFonts w:ascii="Arial" w:hAnsi="Arial" w:cs="Arial"/>
          <w:sz w:val="24"/>
          <w:szCs w:val="24"/>
        </w:rPr>
        <w:t>,</w:t>
      </w:r>
      <w:r w:rsidR="003C4FED" w:rsidRPr="007D3BF1">
        <w:rPr>
          <w:rFonts w:ascii="Arial" w:hAnsi="Arial" w:cs="Arial"/>
          <w:sz w:val="24"/>
          <w:szCs w:val="24"/>
        </w:rPr>
        <w:t xml:space="preserve"> therefore</w:t>
      </w:r>
      <w:r w:rsidR="001813D8">
        <w:rPr>
          <w:rFonts w:ascii="Arial" w:hAnsi="Arial" w:cs="Arial"/>
          <w:sz w:val="24"/>
          <w:szCs w:val="24"/>
        </w:rPr>
        <w:t>,</w:t>
      </w:r>
      <w:r w:rsidR="003C4FED" w:rsidRPr="007D3BF1">
        <w:rPr>
          <w:rFonts w:ascii="Arial" w:hAnsi="Arial" w:cs="Arial"/>
          <w:sz w:val="24"/>
          <w:szCs w:val="24"/>
        </w:rPr>
        <w:t xml:space="preserve"> the intent of</w:t>
      </w:r>
      <w:r w:rsidR="003C4FED">
        <w:rPr>
          <w:rFonts w:ascii="Arial" w:hAnsi="Arial" w:cs="Arial"/>
          <w:sz w:val="24"/>
          <w:szCs w:val="24"/>
        </w:rPr>
        <w:t xml:space="preserve"> the Metro Area Continuum of Care for the Homeless (MACCH) to develop a </w:t>
      </w:r>
      <w:r w:rsidR="00DE12EE">
        <w:rPr>
          <w:rFonts w:ascii="Arial" w:hAnsi="Arial" w:cs="Arial"/>
          <w:sz w:val="24"/>
          <w:szCs w:val="24"/>
        </w:rPr>
        <w:t xml:space="preserve">Ranking and </w:t>
      </w:r>
      <w:r w:rsidR="003C4FED">
        <w:rPr>
          <w:rFonts w:ascii="Arial" w:hAnsi="Arial" w:cs="Arial"/>
          <w:sz w:val="24"/>
          <w:szCs w:val="24"/>
        </w:rPr>
        <w:t>Reallocation Policy and Procedure that</w:t>
      </w:r>
      <w:r w:rsidR="00DE12EE">
        <w:rPr>
          <w:rFonts w:ascii="Arial" w:hAnsi="Arial" w:cs="Arial"/>
          <w:sz w:val="24"/>
          <w:szCs w:val="24"/>
        </w:rPr>
        <w:t xml:space="preserve">: prioritizes project performance; </w:t>
      </w:r>
      <w:r w:rsidR="003C4FED">
        <w:rPr>
          <w:rFonts w:ascii="Arial" w:hAnsi="Arial" w:cs="Arial"/>
          <w:sz w:val="24"/>
          <w:szCs w:val="24"/>
        </w:rPr>
        <w:t xml:space="preserve">is aligned with HUD and HEARTH Act policy guidance; </w:t>
      </w:r>
      <w:r w:rsidR="00DE12EE">
        <w:rPr>
          <w:rFonts w:ascii="Arial" w:hAnsi="Arial" w:cs="Arial"/>
          <w:sz w:val="24"/>
          <w:szCs w:val="24"/>
        </w:rPr>
        <w:t xml:space="preserve">and follows the policy priorities </w:t>
      </w:r>
      <w:r w:rsidR="003C4FED">
        <w:rPr>
          <w:rFonts w:ascii="Arial" w:hAnsi="Arial" w:cs="Arial"/>
          <w:sz w:val="24"/>
          <w:szCs w:val="24"/>
        </w:rPr>
        <w:t xml:space="preserve">specified with the annual HUD </w:t>
      </w:r>
      <w:r w:rsidR="007B2CE5">
        <w:rPr>
          <w:rFonts w:ascii="Arial" w:hAnsi="Arial" w:cs="Arial"/>
          <w:sz w:val="24"/>
          <w:szCs w:val="24"/>
        </w:rPr>
        <w:t xml:space="preserve">CoC </w:t>
      </w:r>
      <w:r w:rsidR="00DE1010">
        <w:rPr>
          <w:rFonts w:ascii="Arial" w:hAnsi="Arial" w:cs="Arial"/>
          <w:sz w:val="24"/>
          <w:szCs w:val="24"/>
        </w:rPr>
        <w:t>Notice of Funding Opportunity (NOFO)</w:t>
      </w:r>
      <w:r w:rsidR="003C4FED">
        <w:rPr>
          <w:rFonts w:ascii="Arial" w:hAnsi="Arial" w:cs="Arial"/>
          <w:sz w:val="24"/>
          <w:szCs w:val="24"/>
        </w:rPr>
        <w:t xml:space="preserve">. </w:t>
      </w:r>
    </w:p>
    <w:p w14:paraId="7985FA38" w14:textId="77777777" w:rsidR="003C4FED" w:rsidRDefault="003C4FE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E8D5F2" w14:textId="7AC09158" w:rsidR="00DE12EE" w:rsidRDefault="00DE12EE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Ranking</w:t>
      </w:r>
    </w:p>
    <w:p w14:paraId="3C649BFA" w14:textId="7157F76B" w:rsidR="00DE12EE" w:rsidRPr="00905508" w:rsidRDefault="001813D8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B863CD" w:rsidRPr="00905508">
        <w:rPr>
          <w:rFonts w:ascii="Arial" w:hAnsi="Arial" w:cs="Arial"/>
          <w:bCs/>
          <w:sz w:val="24"/>
          <w:szCs w:val="24"/>
        </w:rPr>
        <w:t>he CoC will evaluate each project’s performance and compliance with HUD and CoC requirements through</w:t>
      </w:r>
      <w:r>
        <w:rPr>
          <w:rFonts w:ascii="Arial" w:hAnsi="Arial" w:cs="Arial"/>
          <w:bCs/>
          <w:sz w:val="24"/>
          <w:szCs w:val="24"/>
        </w:rPr>
        <w:t xml:space="preserve"> its annual ranking process</w:t>
      </w:r>
      <w:r w:rsidR="000C42BD">
        <w:rPr>
          <w:rFonts w:ascii="Arial" w:hAnsi="Arial" w:cs="Arial"/>
          <w:bCs/>
          <w:sz w:val="24"/>
          <w:szCs w:val="24"/>
        </w:rPr>
        <w:t xml:space="preserve">. </w:t>
      </w:r>
      <w:r w:rsidR="00B863CD" w:rsidRPr="00905508">
        <w:rPr>
          <w:rFonts w:ascii="Arial" w:hAnsi="Arial" w:cs="Arial"/>
          <w:bCs/>
          <w:sz w:val="24"/>
          <w:szCs w:val="24"/>
        </w:rPr>
        <w:t>In order to ensure a comprehensive, consistent and transparent ranking process, project sco</w:t>
      </w:r>
      <w:r w:rsidR="000C42BD">
        <w:rPr>
          <w:rFonts w:ascii="Arial" w:hAnsi="Arial" w:cs="Arial"/>
          <w:bCs/>
          <w:sz w:val="24"/>
          <w:szCs w:val="24"/>
        </w:rPr>
        <w:t xml:space="preserve">re cards will be used. </w:t>
      </w:r>
      <w:r w:rsidR="00B863CD" w:rsidRPr="00905508">
        <w:rPr>
          <w:rFonts w:ascii="Arial" w:hAnsi="Arial" w:cs="Arial"/>
          <w:bCs/>
          <w:sz w:val="24"/>
          <w:szCs w:val="24"/>
        </w:rPr>
        <w:t xml:space="preserve">Score cards for renewal and new projects will be updated annually.  </w:t>
      </w:r>
    </w:p>
    <w:p w14:paraId="00F4BB8B" w14:textId="77777777" w:rsidR="00B863CD" w:rsidRPr="00905508" w:rsidRDefault="00B863C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6F2254" w14:textId="1748C42C" w:rsidR="00B863CD" w:rsidRPr="00905508" w:rsidRDefault="00B863C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5508">
        <w:rPr>
          <w:rFonts w:ascii="Arial" w:hAnsi="Arial" w:cs="Arial"/>
          <w:bCs/>
          <w:sz w:val="24"/>
          <w:szCs w:val="24"/>
        </w:rPr>
        <w:t xml:space="preserve">Drafts of the annual score cards will be presented to the </w:t>
      </w:r>
      <w:r w:rsidR="00942C63">
        <w:rPr>
          <w:rFonts w:ascii="Arial" w:hAnsi="Arial" w:cs="Arial"/>
          <w:bCs/>
          <w:sz w:val="24"/>
          <w:szCs w:val="24"/>
        </w:rPr>
        <w:t>Funded Agency Council</w:t>
      </w:r>
      <w:r w:rsidRPr="00905508">
        <w:rPr>
          <w:rFonts w:ascii="Arial" w:hAnsi="Arial" w:cs="Arial"/>
          <w:bCs/>
          <w:sz w:val="24"/>
          <w:szCs w:val="24"/>
        </w:rPr>
        <w:t xml:space="preserve"> for revie</w:t>
      </w:r>
      <w:r w:rsidR="000C42BD">
        <w:rPr>
          <w:rFonts w:ascii="Arial" w:hAnsi="Arial" w:cs="Arial"/>
          <w:bCs/>
          <w:sz w:val="24"/>
          <w:szCs w:val="24"/>
        </w:rPr>
        <w:t xml:space="preserve">w prior to their finalization. </w:t>
      </w:r>
      <w:r w:rsidRPr="00905508">
        <w:rPr>
          <w:rFonts w:ascii="Arial" w:hAnsi="Arial" w:cs="Arial"/>
          <w:bCs/>
          <w:sz w:val="24"/>
          <w:szCs w:val="24"/>
        </w:rPr>
        <w:t>The score card will include evaluation of:</w:t>
      </w:r>
    </w:p>
    <w:p w14:paraId="507B6699" w14:textId="1D26FBCA" w:rsidR="00B863CD" w:rsidRDefault="00B863CD" w:rsidP="00905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5508">
        <w:rPr>
          <w:rFonts w:ascii="Arial" w:hAnsi="Arial" w:cs="Arial"/>
          <w:sz w:val="24"/>
          <w:szCs w:val="24"/>
        </w:rPr>
        <w:t>Project performance</w:t>
      </w:r>
      <w:r w:rsidR="00E93800" w:rsidRPr="00905508">
        <w:rPr>
          <w:rFonts w:ascii="Arial" w:hAnsi="Arial" w:cs="Arial"/>
          <w:sz w:val="24"/>
          <w:szCs w:val="24"/>
        </w:rPr>
        <w:t xml:space="preserve"> </w:t>
      </w:r>
      <w:r w:rsidR="00E93800" w:rsidRPr="001813D8">
        <w:rPr>
          <w:rFonts w:ascii="Arial" w:hAnsi="Arial" w:cs="Arial"/>
          <w:sz w:val="24"/>
          <w:szCs w:val="24"/>
        </w:rPr>
        <w:t>outcomes</w:t>
      </w:r>
      <w:r w:rsidRPr="001813D8">
        <w:rPr>
          <w:rFonts w:ascii="Arial" w:hAnsi="Arial" w:cs="Arial"/>
          <w:sz w:val="24"/>
          <w:szCs w:val="24"/>
        </w:rPr>
        <w:t>, with specific focus on the</w:t>
      </w:r>
      <w:r w:rsidRPr="00905508">
        <w:rPr>
          <w:rFonts w:ascii="Arial" w:hAnsi="Arial" w:cs="Arial"/>
          <w:sz w:val="24"/>
          <w:szCs w:val="24"/>
        </w:rPr>
        <w:t xml:space="preserve"> HUD System Performance Measures</w:t>
      </w:r>
      <w:r w:rsidR="00E93C48">
        <w:rPr>
          <w:rFonts w:ascii="Arial" w:hAnsi="Arial" w:cs="Arial"/>
          <w:sz w:val="24"/>
          <w:szCs w:val="24"/>
        </w:rPr>
        <w:t>;</w:t>
      </w:r>
    </w:p>
    <w:p w14:paraId="7B962C20" w14:textId="5C38BBA8" w:rsidR="004F2B34" w:rsidRPr="00905508" w:rsidRDefault="004F2B34" w:rsidP="00905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Evaluation</w:t>
      </w:r>
    </w:p>
    <w:p w14:paraId="129B322E" w14:textId="1A6305C3" w:rsidR="00B863CD" w:rsidRPr="00905508" w:rsidRDefault="00B863CD" w:rsidP="00905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5508">
        <w:rPr>
          <w:rFonts w:ascii="Arial" w:hAnsi="Arial" w:cs="Arial"/>
          <w:sz w:val="24"/>
          <w:szCs w:val="24"/>
        </w:rPr>
        <w:t>HMIS Data Quality</w:t>
      </w:r>
      <w:r w:rsidR="00E93C48">
        <w:rPr>
          <w:rFonts w:ascii="Arial" w:hAnsi="Arial" w:cs="Arial"/>
          <w:sz w:val="24"/>
          <w:szCs w:val="24"/>
        </w:rPr>
        <w:t>; and</w:t>
      </w:r>
    </w:p>
    <w:p w14:paraId="66E0BB97" w14:textId="23B2B8AA" w:rsidR="00B863CD" w:rsidRPr="00905508" w:rsidRDefault="00E93800" w:rsidP="00905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5508">
        <w:rPr>
          <w:rFonts w:ascii="Arial" w:hAnsi="Arial" w:cs="Arial"/>
          <w:sz w:val="24"/>
          <w:szCs w:val="24"/>
        </w:rPr>
        <w:t>Monitoring criteria, such as e</w:t>
      </w:r>
      <w:r w:rsidR="00B863CD" w:rsidRPr="00905508">
        <w:rPr>
          <w:rFonts w:ascii="Arial" w:hAnsi="Arial" w:cs="Arial"/>
          <w:sz w:val="24"/>
          <w:szCs w:val="24"/>
        </w:rPr>
        <w:t>xpend</w:t>
      </w:r>
      <w:r w:rsidRPr="00905508">
        <w:rPr>
          <w:rFonts w:ascii="Arial" w:hAnsi="Arial" w:cs="Arial"/>
          <w:sz w:val="24"/>
          <w:szCs w:val="24"/>
        </w:rPr>
        <w:t>iture</w:t>
      </w:r>
      <w:r w:rsidR="00B863CD" w:rsidRPr="00905508">
        <w:rPr>
          <w:rFonts w:ascii="Arial" w:hAnsi="Arial" w:cs="Arial"/>
          <w:sz w:val="24"/>
          <w:szCs w:val="24"/>
        </w:rPr>
        <w:t xml:space="preserve"> of CoC Grant Funds</w:t>
      </w:r>
      <w:r w:rsidR="00E93C48">
        <w:rPr>
          <w:rFonts w:ascii="Arial" w:hAnsi="Arial" w:cs="Arial"/>
          <w:sz w:val="24"/>
          <w:szCs w:val="24"/>
        </w:rPr>
        <w:t>.</w:t>
      </w:r>
    </w:p>
    <w:p w14:paraId="344310D6" w14:textId="77777777" w:rsidR="00E93800" w:rsidRPr="00905508" w:rsidRDefault="00E93800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E9C001" w14:textId="33AB9FE9" w:rsidR="00E93800" w:rsidRPr="00905508" w:rsidRDefault="00E93800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5508">
        <w:rPr>
          <w:rFonts w:ascii="Arial" w:hAnsi="Arial" w:cs="Arial"/>
          <w:bCs/>
          <w:sz w:val="24"/>
          <w:szCs w:val="24"/>
        </w:rPr>
        <w:t>The CoC’s HMIS project(s) will be exempt from co</w:t>
      </w:r>
      <w:r w:rsidR="000C42BD">
        <w:rPr>
          <w:rFonts w:ascii="Arial" w:hAnsi="Arial" w:cs="Arial"/>
          <w:bCs/>
          <w:sz w:val="24"/>
          <w:szCs w:val="24"/>
        </w:rPr>
        <w:t xml:space="preserve">mpleting a ranking score card. </w:t>
      </w:r>
      <w:r w:rsidRPr="00905508">
        <w:rPr>
          <w:rFonts w:ascii="Arial" w:hAnsi="Arial" w:cs="Arial"/>
          <w:bCs/>
          <w:sz w:val="24"/>
          <w:szCs w:val="24"/>
        </w:rPr>
        <w:t xml:space="preserve">Instead, this project will be monitored by the CoC during </w:t>
      </w:r>
      <w:proofErr w:type="gramStart"/>
      <w:r w:rsidRPr="00905508">
        <w:rPr>
          <w:rFonts w:ascii="Arial" w:hAnsi="Arial" w:cs="Arial"/>
          <w:bCs/>
          <w:sz w:val="24"/>
          <w:szCs w:val="24"/>
        </w:rPr>
        <w:t>an</w:t>
      </w:r>
      <w:proofErr w:type="gramEnd"/>
      <w:r w:rsidRPr="00905508">
        <w:rPr>
          <w:rFonts w:ascii="Arial" w:hAnsi="Arial" w:cs="Arial"/>
          <w:bCs/>
          <w:sz w:val="24"/>
          <w:szCs w:val="24"/>
        </w:rPr>
        <w:t xml:space="preserve"> </w:t>
      </w:r>
      <w:r w:rsidR="00283DC4">
        <w:rPr>
          <w:rFonts w:ascii="Arial" w:hAnsi="Arial" w:cs="Arial"/>
          <w:bCs/>
          <w:sz w:val="24"/>
          <w:szCs w:val="24"/>
        </w:rPr>
        <w:t>separate annual scorecard that includes the input of provider agencies.</w:t>
      </w:r>
    </w:p>
    <w:p w14:paraId="73AB96C0" w14:textId="77777777" w:rsidR="00E93800" w:rsidRPr="00905508" w:rsidRDefault="00E93800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9115F9" w14:textId="6E34E595" w:rsidR="00E93800" w:rsidRPr="00905508" w:rsidRDefault="00E93800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5508">
        <w:rPr>
          <w:rFonts w:ascii="Arial" w:hAnsi="Arial" w:cs="Arial"/>
          <w:bCs/>
          <w:sz w:val="24"/>
          <w:szCs w:val="24"/>
        </w:rPr>
        <w:t>The CoC will follow the below listed practices as part of the CoC’s annual project ranking and tiering</w:t>
      </w:r>
      <w:r w:rsidR="001813D8">
        <w:rPr>
          <w:rFonts w:ascii="Arial" w:hAnsi="Arial" w:cs="Arial"/>
          <w:bCs/>
          <w:sz w:val="24"/>
          <w:szCs w:val="24"/>
        </w:rPr>
        <w:t xml:space="preserve"> of renewal projects</w:t>
      </w:r>
      <w:r w:rsidRPr="00905508">
        <w:rPr>
          <w:rFonts w:ascii="Arial" w:hAnsi="Arial" w:cs="Arial"/>
          <w:bCs/>
          <w:sz w:val="24"/>
          <w:szCs w:val="24"/>
        </w:rPr>
        <w:t>:</w:t>
      </w:r>
    </w:p>
    <w:p w14:paraId="18C33BB7" w14:textId="0CBE240C" w:rsidR="00E93800" w:rsidRPr="00905508" w:rsidRDefault="00E93800" w:rsidP="00905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5508">
        <w:rPr>
          <w:rFonts w:ascii="Arial" w:hAnsi="Arial" w:cs="Arial"/>
          <w:sz w:val="24"/>
          <w:szCs w:val="24"/>
        </w:rPr>
        <w:t xml:space="preserve">All projects funded by HUD as new in the immediate prior year of competition </w:t>
      </w:r>
      <w:r w:rsidR="00122368">
        <w:rPr>
          <w:rFonts w:ascii="Arial" w:hAnsi="Arial" w:cs="Arial"/>
          <w:sz w:val="24"/>
          <w:szCs w:val="24"/>
        </w:rPr>
        <w:t xml:space="preserve">(meaning projects without a fully complete operating year) </w:t>
      </w:r>
      <w:r w:rsidRPr="00905508">
        <w:rPr>
          <w:rFonts w:ascii="Arial" w:hAnsi="Arial" w:cs="Arial"/>
          <w:sz w:val="24"/>
          <w:szCs w:val="24"/>
        </w:rPr>
        <w:t>shall be ranked at the bottom of Tier 1, in the order in which those projects were ranked in the year prior</w:t>
      </w:r>
      <w:r w:rsidR="00905508">
        <w:rPr>
          <w:rFonts w:ascii="Arial" w:hAnsi="Arial" w:cs="Arial"/>
          <w:sz w:val="24"/>
          <w:szCs w:val="24"/>
        </w:rPr>
        <w:t>;</w:t>
      </w:r>
    </w:p>
    <w:p w14:paraId="7EDFFD06" w14:textId="155EDB43" w:rsidR="00492717" w:rsidRDefault="00492717" w:rsidP="00905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5508">
        <w:rPr>
          <w:rFonts w:ascii="Arial" w:hAnsi="Arial" w:cs="Arial"/>
          <w:sz w:val="24"/>
          <w:szCs w:val="24"/>
        </w:rPr>
        <w:t xml:space="preserve">HMIS project(s) </w:t>
      </w:r>
      <w:r w:rsidR="006841FB">
        <w:rPr>
          <w:rFonts w:ascii="Arial" w:hAnsi="Arial" w:cs="Arial"/>
          <w:sz w:val="24"/>
          <w:szCs w:val="24"/>
        </w:rPr>
        <w:t xml:space="preserve">and CoC-dedicated Coordinated Entry System (CES) projects </w:t>
      </w:r>
      <w:r w:rsidRPr="00905508">
        <w:rPr>
          <w:rFonts w:ascii="Arial" w:hAnsi="Arial" w:cs="Arial"/>
          <w:sz w:val="24"/>
          <w:szCs w:val="24"/>
        </w:rPr>
        <w:t>will be the last project</w:t>
      </w:r>
      <w:r w:rsidR="00D059A9">
        <w:rPr>
          <w:rFonts w:ascii="Arial" w:hAnsi="Arial" w:cs="Arial"/>
          <w:sz w:val="24"/>
          <w:szCs w:val="24"/>
        </w:rPr>
        <w:t>s</w:t>
      </w:r>
      <w:r w:rsidRPr="00905508">
        <w:rPr>
          <w:rFonts w:ascii="Arial" w:hAnsi="Arial" w:cs="Arial"/>
          <w:sz w:val="24"/>
          <w:szCs w:val="24"/>
        </w:rPr>
        <w:t xml:space="preserve"> with </w:t>
      </w:r>
      <w:r w:rsidR="000C42BD">
        <w:rPr>
          <w:rFonts w:ascii="Arial" w:hAnsi="Arial" w:cs="Arial"/>
          <w:sz w:val="24"/>
          <w:szCs w:val="24"/>
        </w:rPr>
        <w:t>full budget</w:t>
      </w:r>
      <w:r w:rsidR="00D059A9">
        <w:rPr>
          <w:rFonts w:ascii="Arial" w:hAnsi="Arial" w:cs="Arial"/>
          <w:sz w:val="24"/>
          <w:szCs w:val="24"/>
        </w:rPr>
        <w:t>s</w:t>
      </w:r>
      <w:r w:rsidR="000C42BD">
        <w:rPr>
          <w:rFonts w:ascii="Arial" w:hAnsi="Arial" w:cs="Arial"/>
          <w:sz w:val="24"/>
          <w:szCs w:val="24"/>
        </w:rPr>
        <w:t xml:space="preserve"> ranked in Tier 1. </w:t>
      </w:r>
      <w:r w:rsidRPr="00905508">
        <w:rPr>
          <w:rFonts w:ascii="Arial" w:hAnsi="Arial" w:cs="Arial"/>
          <w:sz w:val="24"/>
          <w:szCs w:val="24"/>
        </w:rPr>
        <w:t>The purpose of this is to ensure that projects with CoC-wide significance continue to receive CoC funding each year.</w:t>
      </w:r>
    </w:p>
    <w:p w14:paraId="30A39584" w14:textId="77777777" w:rsidR="001813D8" w:rsidRPr="001813D8" w:rsidRDefault="001813D8" w:rsidP="00181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6879E" w14:textId="52333D3F" w:rsidR="00E93800" w:rsidRDefault="001813D8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ranking and tiering of new projects being submitted for the first time will be determined by the Project Selection Committee, which consists </w:t>
      </w:r>
      <w:r w:rsidR="00313961">
        <w:rPr>
          <w:rFonts w:ascii="Arial" w:hAnsi="Arial" w:cs="Arial"/>
          <w:bCs/>
          <w:sz w:val="24"/>
          <w:szCs w:val="24"/>
        </w:rPr>
        <w:t>of</w:t>
      </w:r>
      <w:r w:rsidR="008C727D">
        <w:rPr>
          <w:rFonts w:ascii="Arial" w:hAnsi="Arial" w:cs="Arial"/>
          <w:bCs/>
          <w:sz w:val="24"/>
          <w:szCs w:val="24"/>
        </w:rPr>
        <w:t xml:space="preserve"> 3-5</w:t>
      </w:r>
      <w:r w:rsidR="00313961">
        <w:rPr>
          <w:rFonts w:ascii="Arial" w:hAnsi="Arial" w:cs="Arial"/>
          <w:bCs/>
          <w:sz w:val="24"/>
          <w:szCs w:val="24"/>
        </w:rPr>
        <w:t xml:space="preserve"> non-conflicted stakeholders</w:t>
      </w:r>
      <w:r w:rsidR="008C727D">
        <w:rPr>
          <w:rFonts w:ascii="Arial" w:hAnsi="Arial" w:cs="Arial"/>
          <w:bCs/>
          <w:sz w:val="24"/>
          <w:szCs w:val="24"/>
        </w:rPr>
        <w:t xml:space="preserve"> recruited by MACCH</w:t>
      </w:r>
      <w:r w:rsidR="00313961">
        <w:rPr>
          <w:rFonts w:ascii="Arial" w:hAnsi="Arial" w:cs="Arial"/>
          <w:bCs/>
          <w:sz w:val="24"/>
          <w:szCs w:val="24"/>
        </w:rPr>
        <w:t xml:space="preserve">. Names and professional affiliations of the Project Selection Committee shall be shared with CoC project sponsors in advance of project selection for purpose of transparency.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0B744C8" w14:textId="77777777" w:rsidR="003C4FED" w:rsidRDefault="003C4FE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4FE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Reallocation Process and Procedure</w:t>
      </w:r>
    </w:p>
    <w:p w14:paraId="0D9DC335" w14:textId="77777777" w:rsidR="008C588D" w:rsidRPr="003C4FED" w:rsidRDefault="008C588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7B9537" w14:textId="76D8AA1E" w:rsidR="008C588D" w:rsidRDefault="008C588D" w:rsidP="008C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CoC’s Reallocation Policy and Procedure incorporates the following general objectives:</w:t>
      </w:r>
    </w:p>
    <w:p w14:paraId="171847A8" w14:textId="2992A0F9" w:rsidR="008C588D" w:rsidRDefault="001813D8" w:rsidP="008C58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C588D" w:rsidRPr="003C4FED">
        <w:rPr>
          <w:rFonts w:ascii="Arial" w:hAnsi="Arial" w:cs="Arial"/>
          <w:sz w:val="24"/>
          <w:szCs w:val="24"/>
        </w:rPr>
        <w:t>o ensure the CoC’s responsibility in submitting to HUD an application that is consistent with HUD guidelines and the HEARTH ACT;</w:t>
      </w:r>
    </w:p>
    <w:p w14:paraId="22F01A1C" w14:textId="77777777" w:rsidR="008C588D" w:rsidRPr="007D3BF1" w:rsidRDefault="008C588D" w:rsidP="008C58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BF1">
        <w:rPr>
          <w:rFonts w:ascii="Arial" w:hAnsi="Arial" w:cs="Arial"/>
          <w:sz w:val="24"/>
          <w:szCs w:val="24"/>
        </w:rPr>
        <w:t>To further the CoC’s efforts to end homelessness throughout the geographic area.</w:t>
      </w:r>
    </w:p>
    <w:p w14:paraId="484F092B" w14:textId="77777777" w:rsidR="008C588D" w:rsidRDefault="008C588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3FBABB" w14:textId="496AA519" w:rsidR="00873D53" w:rsidRDefault="003C4FE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MACCH has reached a </w:t>
      </w:r>
      <w:r w:rsidR="00913293">
        <w:rPr>
          <w:rFonts w:ascii="Arial" w:hAnsi="Arial" w:cs="Arial"/>
          <w:sz w:val="24"/>
          <w:szCs w:val="24"/>
        </w:rPr>
        <w:t xml:space="preserve">local CoC </w:t>
      </w:r>
      <w:r>
        <w:rPr>
          <w:rFonts w:ascii="Arial" w:hAnsi="Arial" w:cs="Arial"/>
          <w:sz w:val="24"/>
          <w:szCs w:val="24"/>
        </w:rPr>
        <w:t>consensus that reallocation will not be an annual mandate</w:t>
      </w:r>
      <w:r w:rsidR="00492717">
        <w:rPr>
          <w:rFonts w:ascii="Arial" w:hAnsi="Arial" w:cs="Arial"/>
          <w:sz w:val="24"/>
          <w:szCs w:val="24"/>
        </w:rPr>
        <w:t>,</w:t>
      </w:r>
      <w:r w:rsidR="00913293">
        <w:rPr>
          <w:rFonts w:ascii="Arial" w:hAnsi="Arial" w:cs="Arial"/>
          <w:sz w:val="24"/>
          <w:szCs w:val="24"/>
        </w:rPr>
        <w:t xml:space="preserve"> unless otherwise noted per the HUD CoC </w:t>
      </w:r>
      <w:r w:rsidR="00DE1010">
        <w:rPr>
          <w:rFonts w:ascii="Arial" w:hAnsi="Arial" w:cs="Arial"/>
          <w:sz w:val="24"/>
          <w:szCs w:val="24"/>
        </w:rPr>
        <w:t>NOFO</w:t>
      </w:r>
      <w:r w:rsidR="00873D53">
        <w:rPr>
          <w:rFonts w:ascii="Arial" w:hAnsi="Arial" w:cs="Arial"/>
          <w:sz w:val="24"/>
          <w:szCs w:val="24"/>
        </w:rPr>
        <w:t>, but will instead only be used if</w:t>
      </w:r>
      <w:r w:rsidR="007B2CE5">
        <w:rPr>
          <w:rFonts w:ascii="Arial" w:hAnsi="Arial" w:cs="Arial"/>
          <w:sz w:val="24"/>
          <w:szCs w:val="24"/>
        </w:rPr>
        <w:t xml:space="preserve"> reallocation would result </w:t>
      </w:r>
      <w:proofErr w:type="gramStart"/>
      <w:r w:rsidR="007B2CE5">
        <w:rPr>
          <w:rFonts w:ascii="Arial" w:hAnsi="Arial" w:cs="Arial"/>
          <w:sz w:val="24"/>
          <w:szCs w:val="24"/>
        </w:rPr>
        <w:t>in:</w:t>
      </w:r>
      <w:proofErr w:type="gramEnd"/>
      <w:r w:rsidR="007B2CE5">
        <w:rPr>
          <w:rFonts w:ascii="Arial" w:hAnsi="Arial" w:cs="Arial"/>
          <w:sz w:val="24"/>
          <w:szCs w:val="24"/>
        </w:rPr>
        <w:t xml:space="preserve"> </w:t>
      </w:r>
      <w:r w:rsidR="00873D53">
        <w:rPr>
          <w:rFonts w:ascii="Arial" w:hAnsi="Arial" w:cs="Arial"/>
          <w:sz w:val="24"/>
          <w:szCs w:val="24"/>
        </w:rPr>
        <w:t>improved outcomes</w:t>
      </w:r>
      <w:r w:rsidR="00873D53" w:rsidRPr="00873D53">
        <w:rPr>
          <w:rFonts w:ascii="Arial" w:hAnsi="Arial" w:cs="Arial"/>
          <w:sz w:val="24"/>
          <w:szCs w:val="24"/>
        </w:rPr>
        <w:t xml:space="preserve"> </w:t>
      </w:r>
      <w:r w:rsidR="00873D53">
        <w:rPr>
          <w:rFonts w:ascii="Arial" w:hAnsi="Arial" w:cs="Arial"/>
          <w:sz w:val="24"/>
          <w:szCs w:val="24"/>
        </w:rPr>
        <w:t xml:space="preserve">and further reductions in homelessness; an increase in resources to respond to unmet needs; and/or an </w:t>
      </w:r>
      <w:r w:rsidR="00E93C48">
        <w:rPr>
          <w:rFonts w:ascii="Arial" w:hAnsi="Arial" w:cs="Arial"/>
          <w:sz w:val="24"/>
          <w:szCs w:val="24"/>
        </w:rPr>
        <w:t>investment</w:t>
      </w:r>
      <w:r w:rsidR="00873D53">
        <w:rPr>
          <w:rFonts w:ascii="Arial" w:hAnsi="Arial" w:cs="Arial"/>
          <w:sz w:val="24"/>
          <w:szCs w:val="24"/>
        </w:rPr>
        <w:t xml:space="preserve"> in </w:t>
      </w:r>
      <w:r w:rsidR="00E93C48">
        <w:rPr>
          <w:rFonts w:ascii="Arial" w:hAnsi="Arial" w:cs="Arial"/>
          <w:sz w:val="24"/>
          <w:szCs w:val="24"/>
        </w:rPr>
        <w:t xml:space="preserve">more </w:t>
      </w:r>
      <w:r w:rsidR="00873D53">
        <w:rPr>
          <w:rFonts w:ascii="Arial" w:hAnsi="Arial" w:cs="Arial"/>
          <w:sz w:val="24"/>
          <w:szCs w:val="24"/>
        </w:rPr>
        <w:t>cost-effective strategies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68B988" w14:textId="77777777" w:rsidR="003C4FED" w:rsidRDefault="003C4FE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A23E92" w14:textId="77777777" w:rsidR="003C4FED" w:rsidRPr="00905508" w:rsidRDefault="003C4FED" w:rsidP="00905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05508">
        <w:rPr>
          <w:rFonts w:ascii="Arial" w:hAnsi="Arial" w:cs="Arial"/>
          <w:b/>
          <w:sz w:val="24"/>
          <w:szCs w:val="24"/>
          <w:u w:val="single"/>
        </w:rPr>
        <w:t>Voluntary Reallocation</w:t>
      </w:r>
    </w:p>
    <w:p w14:paraId="0BE1F3D5" w14:textId="2D26489C" w:rsidR="003C4FED" w:rsidRDefault="003C4FED" w:rsidP="009055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Currently-funded </w:t>
      </w:r>
      <w:r w:rsidR="00110FB9">
        <w:rPr>
          <w:rFonts w:ascii="Arial" w:hAnsi="Arial" w:cs="Arial"/>
          <w:b/>
          <w:bCs/>
          <w:sz w:val="24"/>
          <w:szCs w:val="24"/>
        </w:rPr>
        <w:t xml:space="preserve">CoC </w:t>
      </w:r>
      <w:r>
        <w:rPr>
          <w:rFonts w:ascii="Arial" w:hAnsi="Arial" w:cs="Arial"/>
          <w:b/>
          <w:bCs/>
          <w:sz w:val="24"/>
          <w:szCs w:val="24"/>
        </w:rPr>
        <w:t>project applicants interested in voluntarily reallocating</w:t>
      </w:r>
      <w:r w:rsidR="00492717">
        <w:rPr>
          <w:rFonts w:ascii="Arial" w:hAnsi="Arial" w:cs="Arial"/>
          <w:b/>
          <w:bCs/>
          <w:sz w:val="24"/>
          <w:szCs w:val="24"/>
        </w:rPr>
        <w:t xml:space="preserve"> all or a portion of their existing CoC funding</w:t>
      </w:r>
      <w:r>
        <w:rPr>
          <w:rFonts w:ascii="Arial" w:hAnsi="Arial" w:cs="Arial"/>
          <w:b/>
          <w:bCs/>
          <w:sz w:val="24"/>
          <w:szCs w:val="24"/>
        </w:rPr>
        <w:t xml:space="preserve"> should notify MACCH </w:t>
      </w:r>
      <w:r>
        <w:rPr>
          <w:rFonts w:ascii="Arial,Bold" w:hAnsi="Arial,Bold" w:cs="Arial,Bold"/>
          <w:b/>
          <w:bCs/>
          <w:sz w:val="24"/>
          <w:szCs w:val="24"/>
        </w:rPr>
        <w:t xml:space="preserve">in writing of their intent by the due date of HUD’s Grant </w:t>
      </w:r>
      <w:r>
        <w:rPr>
          <w:rFonts w:ascii="Arial" w:hAnsi="Arial" w:cs="Arial"/>
          <w:b/>
          <w:bCs/>
          <w:sz w:val="24"/>
          <w:szCs w:val="24"/>
        </w:rPr>
        <w:t xml:space="preserve">Inventory Worksheet (GIW). </w:t>
      </w:r>
    </w:p>
    <w:p w14:paraId="7653EE8B" w14:textId="77777777" w:rsidR="003C4FED" w:rsidRDefault="003C4FED" w:rsidP="009055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CF3453B" w14:textId="62E7A1EF" w:rsidR="003C4FED" w:rsidRDefault="00873D53" w:rsidP="009055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Organizations that</w:t>
      </w:r>
      <w:r w:rsidR="003C4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voluntarily </w:t>
      </w:r>
      <w:r w:rsidR="003C4FED">
        <w:rPr>
          <w:rFonts w:ascii="Arial" w:hAnsi="Arial" w:cs="Arial"/>
          <w:sz w:val="24"/>
          <w:szCs w:val="24"/>
        </w:rPr>
        <w:t xml:space="preserve">reallocate project funding </w:t>
      </w:r>
      <w:r w:rsidR="008C588D">
        <w:rPr>
          <w:rFonts w:ascii="Arial" w:hAnsi="Arial" w:cs="Arial"/>
          <w:sz w:val="24"/>
          <w:szCs w:val="24"/>
        </w:rPr>
        <w:t xml:space="preserve">in order </w:t>
      </w:r>
      <w:r w:rsidR="003C4FED">
        <w:rPr>
          <w:rFonts w:ascii="Arial" w:hAnsi="Arial" w:cs="Arial"/>
          <w:sz w:val="24"/>
          <w:szCs w:val="24"/>
        </w:rPr>
        <w:t>to create new permanent housing</w:t>
      </w:r>
      <w:r>
        <w:rPr>
          <w:rFonts w:ascii="Arial" w:hAnsi="Arial" w:cs="Arial"/>
          <w:sz w:val="24"/>
          <w:szCs w:val="24"/>
        </w:rPr>
        <w:t xml:space="preserve"> will be given </w:t>
      </w:r>
      <w:r w:rsidR="003C4FED">
        <w:rPr>
          <w:rFonts w:ascii="Arial" w:hAnsi="Arial" w:cs="Arial"/>
          <w:sz w:val="24"/>
          <w:szCs w:val="24"/>
        </w:rPr>
        <w:t xml:space="preserve">preference </w:t>
      </w:r>
      <w:r w:rsidR="008C588D">
        <w:rPr>
          <w:rFonts w:ascii="Arial" w:hAnsi="Arial" w:cs="Arial"/>
          <w:sz w:val="24"/>
          <w:szCs w:val="24"/>
        </w:rPr>
        <w:t xml:space="preserve">in the new project score card.  </w:t>
      </w:r>
    </w:p>
    <w:p w14:paraId="6BB3B04A" w14:textId="77777777" w:rsidR="003C4FED" w:rsidRDefault="003C4FED" w:rsidP="003C4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BD366C" w14:textId="77777777" w:rsidR="003C4FED" w:rsidRPr="00905508" w:rsidRDefault="003C4FED" w:rsidP="00905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05508">
        <w:rPr>
          <w:rFonts w:ascii="Arial" w:hAnsi="Arial" w:cs="Arial"/>
          <w:b/>
          <w:sz w:val="24"/>
          <w:szCs w:val="24"/>
          <w:u w:val="single"/>
        </w:rPr>
        <w:t>Involuntary Reallocation</w:t>
      </w:r>
    </w:p>
    <w:p w14:paraId="5362E210" w14:textId="6287B214" w:rsidR="008C588D" w:rsidRDefault="003C4FED" w:rsidP="009055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D3BF1">
        <w:rPr>
          <w:rFonts w:ascii="Arial" w:hAnsi="Arial" w:cs="Arial"/>
          <w:b/>
          <w:bCs/>
          <w:sz w:val="24"/>
          <w:szCs w:val="24"/>
        </w:rPr>
        <w:t>MACCH will consider</w:t>
      </w:r>
      <w:r w:rsidR="00E93C48">
        <w:rPr>
          <w:rFonts w:ascii="Arial" w:hAnsi="Arial" w:cs="Arial"/>
          <w:b/>
          <w:bCs/>
          <w:sz w:val="24"/>
          <w:szCs w:val="24"/>
        </w:rPr>
        <w:t xml:space="preserve"> whether</w:t>
      </w:r>
      <w:r w:rsidRPr="007D3BF1">
        <w:rPr>
          <w:rFonts w:ascii="Arial" w:hAnsi="Arial" w:cs="Arial"/>
          <w:b/>
          <w:bCs/>
          <w:sz w:val="24"/>
          <w:szCs w:val="24"/>
        </w:rPr>
        <w:t xml:space="preserve"> involuntary reallocation </w:t>
      </w:r>
      <w:r w:rsidR="00E93C48">
        <w:rPr>
          <w:rFonts w:ascii="Arial" w:hAnsi="Arial" w:cs="Arial"/>
          <w:b/>
          <w:bCs/>
          <w:sz w:val="24"/>
          <w:szCs w:val="24"/>
        </w:rPr>
        <w:t>i</w:t>
      </w:r>
      <w:r w:rsidRPr="007D3BF1">
        <w:rPr>
          <w:rFonts w:ascii="Arial" w:hAnsi="Arial" w:cs="Arial"/>
          <w:b/>
          <w:bCs/>
          <w:sz w:val="24"/>
          <w:szCs w:val="24"/>
        </w:rPr>
        <w:t>s appropriate and</w:t>
      </w:r>
      <w:r w:rsidR="00E93C48">
        <w:rPr>
          <w:rFonts w:ascii="Arial" w:hAnsi="Arial" w:cs="Arial"/>
          <w:b/>
          <w:bCs/>
          <w:sz w:val="24"/>
          <w:szCs w:val="24"/>
        </w:rPr>
        <w:t xml:space="preserve">/or </w:t>
      </w:r>
      <w:r w:rsidRPr="007D3BF1">
        <w:rPr>
          <w:rFonts w:ascii="Arial" w:hAnsi="Arial" w:cs="Arial"/>
          <w:b/>
          <w:bCs/>
          <w:sz w:val="24"/>
          <w:szCs w:val="24"/>
        </w:rPr>
        <w:t>necessary</w:t>
      </w:r>
      <w:r w:rsidR="00E93C48">
        <w:rPr>
          <w:rFonts w:ascii="Arial" w:hAnsi="Arial" w:cs="Arial"/>
          <w:b/>
          <w:bCs/>
          <w:sz w:val="24"/>
          <w:szCs w:val="24"/>
        </w:rPr>
        <w:t xml:space="preserve"> based on</w:t>
      </w:r>
      <w:r w:rsidR="00C40CA3" w:rsidRPr="007D3BF1">
        <w:rPr>
          <w:rFonts w:ascii="Arial" w:hAnsi="Arial" w:cs="Arial"/>
          <w:sz w:val="24"/>
          <w:szCs w:val="24"/>
        </w:rPr>
        <w:t xml:space="preserve"> the</w:t>
      </w:r>
      <w:r w:rsidR="00D928FF" w:rsidRPr="007D3BF1">
        <w:rPr>
          <w:rFonts w:ascii="Arial" w:hAnsi="Arial" w:cs="Arial"/>
          <w:sz w:val="24"/>
          <w:szCs w:val="24"/>
        </w:rPr>
        <w:t xml:space="preserve"> language in the annual </w:t>
      </w:r>
      <w:r w:rsidR="00110FB9">
        <w:rPr>
          <w:rFonts w:ascii="Arial" w:hAnsi="Arial" w:cs="Arial"/>
          <w:sz w:val="24"/>
          <w:szCs w:val="24"/>
        </w:rPr>
        <w:t xml:space="preserve">HUD CoC </w:t>
      </w:r>
      <w:r w:rsidR="00DE1010">
        <w:rPr>
          <w:rFonts w:ascii="Arial" w:hAnsi="Arial" w:cs="Arial"/>
          <w:sz w:val="24"/>
          <w:szCs w:val="24"/>
        </w:rPr>
        <w:t>NOFO</w:t>
      </w:r>
      <w:r w:rsidR="00D928FF" w:rsidRPr="007D3BF1">
        <w:rPr>
          <w:rFonts w:ascii="Arial" w:hAnsi="Arial" w:cs="Arial"/>
          <w:sz w:val="24"/>
          <w:szCs w:val="24"/>
        </w:rPr>
        <w:t xml:space="preserve"> and/or the results of the </w:t>
      </w:r>
      <w:r w:rsidR="00E93C48" w:rsidRPr="00E93C48">
        <w:rPr>
          <w:rFonts w:ascii="Arial" w:hAnsi="Arial" w:cs="Arial"/>
          <w:sz w:val="24"/>
          <w:szCs w:val="24"/>
        </w:rPr>
        <w:t>Project Renewal Performance Score Card</w:t>
      </w:r>
      <w:r w:rsidRPr="007D3BF1">
        <w:rPr>
          <w:rFonts w:ascii="Arial" w:hAnsi="Arial" w:cs="Arial"/>
          <w:sz w:val="24"/>
          <w:szCs w:val="24"/>
        </w:rPr>
        <w:t>.</w:t>
      </w:r>
      <w:r w:rsidR="00D928FF" w:rsidRPr="007D3BF1">
        <w:rPr>
          <w:rFonts w:ascii="Arial" w:hAnsi="Arial" w:cs="Arial"/>
          <w:sz w:val="24"/>
          <w:szCs w:val="24"/>
        </w:rPr>
        <w:t xml:space="preserve"> </w:t>
      </w:r>
      <w:r w:rsidR="008C588D">
        <w:rPr>
          <w:rFonts w:ascii="Arial" w:hAnsi="Arial" w:cs="Arial"/>
          <w:sz w:val="24"/>
          <w:szCs w:val="24"/>
        </w:rPr>
        <w:t>If r</w:t>
      </w:r>
      <w:r w:rsidR="008C588D" w:rsidRPr="007D3BF1">
        <w:rPr>
          <w:rFonts w:ascii="Arial" w:hAnsi="Arial" w:cs="Arial"/>
          <w:sz w:val="24"/>
          <w:szCs w:val="24"/>
        </w:rPr>
        <w:t>eallocation</w:t>
      </w:r>
      <w:r w:rsidR="008C588D">
        <w:rPr>
          <w:rFonts w:ascii="Arial" w:hAnsi="Arial" w:cs="Arial"/>
          <w:sz w:val="24"/>
          <w:szCs w:val="24"/>
        </w:rPr>
        <w:t xml:space="preserve"> is necessary, it </w:t>
      </w:r>
      <w:r w:rsidR="008C588D" w:rsidRPr="007D3BF1">
        <w:rPr>
          <w:rFonts w:ascii="Arial" w:hAnsi="Arial" w:cs="Arial"/>
          <w:sz w:val="24"/>
          <w:szCs w:val="24"/>
        </w:rPr>
        <w:t>will occur in a transparent, universal, and performance-based manner to ensure the ongoing success of our CoC’s efforts to end homelessness.</w:t>
      </w:r>
      <w:r w:rsidR="008C588D">
        <w:rPr>
          <w:rFonts w:ascii="Arial" w:hAnsi="Arial" w:cs="Arial"/>
          <w:sz w:val="24"/>
          <w:szCs w:val="24"/>
        </w:rPr>
        <w:t xml:space="preserve"> </w:t>
      </w:r>
    </w:p>
    <w:p w14:paraId="5D6C84BD" w14:textId="77777777" w:rsidR="008C588D" w:rsidRDefault="008C588D" w:rsidP="009055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00F834C" w14:textId="02500AAB" w:rsidR="00E93C48" w:rsidRPr="007D3BF1" w:rsidRDefault="00E93C48" w:rsidP="00E93C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Projects that score below the annually defined threshold will be notified and required to </w:t>
      </w:r>
      <w:r w:rsidRPr="007D3BF1">
        <w:rPr>
          <w:rFonts w:ascii="Arial" w:hAnsi="Arial" w:cs="Arial"/>
          <w:sz w:val="24"/>
          <w:szCs w:val="24"/>
        </w:rPr>
        <w:t xml:space="preserve">submit a plan of corrective action and </w:t>
      </w:r>
      <w:r>
        <w:rPr>
          <w:rFonts w:ascii="Arial" w:hAnsi="Arial" w:cs="Arial"/>
          <w:sz w:val="24"/>
          <w:szCs w:val="24"/>
        </w:rPr>
        <w:t>improve</w:t>
      </w:r>
      <w:r w:rsidR="007B2CE5">
        <w:rPr>
          <w:rFonts w:ascii="Arial" w:hAnsi="Arial" w:cs="Arial"/>
          <w:sz w:val="24"/>
          <w:szCs w:val="24"/>
        </w:rPr>
        <w:t xml:space="preserve"> project outcomes. </w:t>
      </w:r>
      <w:r>
        <w:rPr>
          <w:rFonts w:ascii="Arial" w:hAnsi="Arial" w:cs="Arial"/>
          <w:sz w:val="24"/>
          <w:szCs w:val="24"/>
        </w:rPr>
        <w:t>At that time, p</w:t>
      </w:r>
      <w:r w:rsidRPr="007D3BF1">
        <w:rPr>
          <w:rFonts w:ascii="Arial" w:hAnsi="Arial" w:cs="Arial"/>
          <w:sz w:val="24"/>
          <w:szCs w:val="24"/>
        </w:rPr>
        <w:t xml:space="preserve">rojects that </w:t>
      </w:r>
      <w:r>
        <w:rPr>
          <w:rFonts w:ascii="Arial" w:hAnsi="Arial" w:cs="Arial"/>
          <w:sz w:val="24"/>
          <w:szCs w:val="24"/>
        </w:rPr>
        <w:t xml:space="preserve">still </w:t>
      </w:r>
      <w:r w:rsidRPr="007D3BF1">
        <w:rPr>
          <w:rFonts w:ascii="Arial" w:hAnsi="Arial" w:cs="Arial"/>
          <w:sz w:val="24"/>
          <w:szCs w:val="24"/>
        </w:rPr>
        <w:t>do not meet threshold or successfully implement their corrective action plan will be subject to involuntary reallocation.</w:t>
      </w:r>
    </w:p>
    <w:p w14:paraId="2DD6A5F4" w14:textId="77777777" w:rsidR="00E93C48" w:rsidRDefault="00E93C48" w:rsidP="009055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729A3FA" w14:textId="6796EC5A" w:rsidR="00E93C48" w:rsidRPr="00E93C48" w:rsidRDefault="00E93C48" w:rsidP="00E93C4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A65EB">
        <w:rPr>
          <w:rFonts w:ascii="Arial" w:hAnsi="Arial" w:cs="Arial"/>
          <w:sz w:val="24"/>
          <w:szCs w:val="24"/>
        </w:rPr>
        <w:t xml:space="preserve">or purpose of the FY </w:t>
      </w:r>
      <w:r w:rsidR="00280151">
        <w:rPr>
          <w:rFonts w:ascii="Arial" w:hAnsi="Arial" w:cs="Arial"/>
          <w:sz w:val="24"/>
          <w:szCs w:val="24"/>
        </w:rPr>
        <w:t>2021</w:t>
      </w:r>
      <w:r w:rsidR="00AA65EB">
        <w:rPr>
          <w:rFonts w:ascii="Arial" w:hAnsi="Arial" w:cs="Arial"/>
          <w:sz w:val="24"/>
          <w:szCs w:val="24"/>
        </w:rPr>
        <w:t xml:space="preserve"> NOF</w:t>
      </w:r>
      <w:r w:rsidR="00280151">
        <w:rPr>
          <w:rFonts w:ascii="Arial" w:hAnsi="Arial" w:cs="Arial"/>
          <w:sz w:val="24"/>
          <w:szCs w:val="24"/>
        </w:rPr>
        <w:t>O</w:t>
      </w:r>
      <w:r w:rsidR="00AA65EB">
        <w:rPr>
          <w:rFonts w:ascii="Arial" w:hAnsi="Arial" w:cs="Arial"/>
          <w:sz w:val="24"/>
          <w:szCs w:val="24"/>
        </w:rPr>
        <w:t xml:space="preserve">, MACCH is defining threshold as achieving </w:t>
      </w:r>
      <w:r w:rsidR="004418C3">
        <w:rPr>
          <w:rFonts w:ascii="Arial" w:hAnsi="Arial" w:cs="Arial"/>
          <w:sz w:val="24"/>
          <w:szCs w:val="24"/>
        </w:rPr>
        <w:t>75</w:t>
      </w:r>
      <w:r w:rsidR="00AA65EB">
        <w:rPr>
          <w:rFonts w:ascii="Arial" w:hAnsi="Arial" w:cs="Arial"/>
          <w:sz w:val="24"/>
          <w:szCs w:val="24"/>
        </w:rPr>
        <w:t xml:space="preserve">% of available points per the </w:t>
      </w:r>
      <w:r w:rsidRPr="00E93C48">
        <w:rPr>
          <w:rFonts w:ascii="Arial" w:hAnsi="Arial" w:cs="Arial"/>
          <w:sz w:val="24"/>
          <w:szCs w:val="24"/>
        </w:rPr>
        <w:t>Project Renewal Performance Score Card</w:t>
      </w:r>
      <w:r>
        <w:rPr>
          <w:rFonts w:ascii="Arial" w:hAnsi="Arial" w:cs="Arial"/>
          <w:sz w:val="24"/>
          <w:szCs w:val="24"/>
        </w:rPr>
        <w:t>.</w:t>
      </w:r>
    </w:p>
    <w:p w14:paraId="5A406509" w14:textId="77777777" w:rsidR="00D928FF" w:rsidRPr="007D3BF1" w:rsidRDefault="00D928FF" w:rsidP="009055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1403D4" w14:textId="51891493" w:rsidR="008C6EB4" w:rsidRPr="007D3BF1" w:rsidRDefault="008C6EB4" w:rsidP="009055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D3BF1">
        <w:rPr>
          <w:rFonts w:ascii="Arial" w:hAnsi="Arial" w:cs="Arial"/>
          <w:sz w:val="24"/>
          <w:szCs w:val="24"/>
        </w:rPr>
        <w:t xml:space="preserve">While the above described process will be followed in most cases, </w:t>
      </w:r>
      <w:r w:rsidR="00F936FE" w:rsidRPr="007D3BF1">
        <w:rPr>
          <w:rFonts w:ascii="Arial" w:hAnsi="Arial" w:cs="Arial"/>
          <w:sz w:val="24"/>
          <w:szCs w:val="24"/>
        </w:rPr>
        <w:t>MACCH as the Collaborative Applicant retains the right to reallocate any project due to</w:t>
      </w:r>
      <w:r w:rsidRPr="007D3BF1">
        <w:rPr>
          <w:rFonts w:ascii="Arial" w:hAnsi="Arial" w:cs="Arial"/>
          <w:sz w:val="24"/>
          <w:szCs w:val="24"/>
        </w:rPr>
        <w:t>:</w:t>
      </w:r>
    </w:p>
    <w:p w14:paraId="5A648FCB" w14:textId="111BA7C0" w:rsidR="008C588D" w:rsidRDefault="008C588D" w:rsidP="00905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Findings identified through the CoC’s annual site-review;</w:t>
      </w:r>
    </w:p>
    <w:p w14:paraId="57E3BAE0" w14:textId="03133FCE" w:rsidR="008C6EB4" w:rsidRPr="007D3BF1" w:rsidRDefault="00E93C48" w:rsidP="00905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936FE" w:rsidRPr="007D3BF1">
        <w:rPr>
          <w:rFonts w:ascii="Arial" w:hAnsi="Arial" w:cs="Arial"/>
          <w:sz w:val="24"/>
          <w:szCs w:val="24"/>
        </w:rPr>
        <w:t>on-compliance with HUD regulations</w:t>
      </w:r>
      <w:r w:rsidR="008C6EB4" w:rsidRPr="007D3BF1">
        <w:rPr>
          <w:rFonts w:ascii="Arial" w:hAnsi="Arial" w:cs="Arial"/>
          <w:sz w:val="24"/>
          <w:szCs w:val="24"/>
        </w:rPr>
        <w:t>;</w:t>
      </w:r>
    </w:p>
    <w:p w14:paraId="5684FB91" w14:textId="130D062B" w:rsidR="008C6EB4" w:rsidRPr="007D3BF1" w:rsidRDefault="00E93C48" w:rsidP="00905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C6EB4" w:rsidRPr="007D3BF1">
        <w:rPr>
          <w:rFonts w:ascii="Arial" w:hAnsi="Arial" w:cs="Arial"/>
          <w:sz w:val="24"/>
          <w:szCs w:val="24"/>
        </w:rPr>
        <w:t>on-compliance with CoC policies;</w:t>
      </w:r>
      <w:r w:rsidR="007D3BF1" w:rsidRPr="007D3BF1">
        <w:rPr>
          <w:rFonts w:ascii="Arial" w:hAnsi="Arial" w:cs="Arial"/>
          <w:sz w:val="24"/>
          <w:szCs w:val="24"/>
        </w:rPr>
        <w:t xml:space="preserve"> and</w:t>
      </w:r>
      <w:r w:rsidR="00110FB9">
        <w:rPr>
          <w:rFonts w:ascii="Arial" w:hAnsi="Arial" w:cs="Arial"/>
          <w:sz w:val="24"/>
          <w:szCs w:val="24"/>
        </w:rPr>
        <w:t>/or</w:t>
      </w:r>
    </w:p>
    <w:p w14:paraId="56E6A2DF" w14:textId="58D6AD77" w:rsidR="00B36A2F" w:rsidRPr="00905508" w:rsidRDefault="00E93C48" w:rsidP="009055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</w:t>
      </w:r>
      <w:r w:rsidR="007D3BF1" w:rsidRPr="007D3BF1">
        <w:rPr>
          <w:rFonts w:ascii="Arial" w:hAnsi="Arial" w:cs="Arial"/>
          <w:sz w:val="24"/>
          <w:szCs w:val="24"/>
        </w:rPr>
        <w:t xml:space="preserve">scal non-compliance. </w:t>
      </w:r>
    </w:p>
    <w:sectPr w:rsidR="00B36A2F" w:rsidRPr="00905508" w:rsidSect="00E93C48">
      <w:headerReference w:type="default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D1A0" w14:textId="77777777" w:rsidR="00F964B7" w:rsidRDefault="00F964B7" w:rsidP="00C8330D">
      <w:pPr>
        <w:spacing w:after="0" w:line="240" w:lineRule="auto"/>
      </w:pPr>
      <w:r>
        <w:separator/>
      </w:r>
    </w:p>
  </w:endnote>
  <w:endnote w:type="continuationSeparator" w:id="0">
    <w:p w14:paraId="14482697" w14:textId="77777777" w:rsidR="00F964B7" w:rsidRDefault="00F964B7" w:rsidP="00C8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787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C81C4" w14:textId="3A1B05C3" w:rsidR="00C8330D" w:rsidRDefault="00C83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3BAFC" w14:textId="77777777" w:rsidR="00C8330D" w:rsidRDefault="00C8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95F3" w14:textId="77777777" w:rsidR="00F964B7" w:rsidRDefault="00F964B7" w:rsidP="00C8330D">
      <w:pPr>
        <w:spacing w:after="0" w:line="240" w:lineRule="auto"/>
      </w:pPr>
      <w:r>
        <w:separator/>
      </w:r>
    </w:p>
  </w:footnote>
  <w:footnote w:type="continuationSeparator" w:id="0">
    <w:p w14:paraId="1E38A112" w14:textId="77777777" w:rsidR="00F964B7" w:rsidRDefault="00F964B7" w:rsidP="00C8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90C0" w14:textId="4A06FEE4" w:rsidR="00C8330D" w:rsidRDefault="00C8330D">
    <w:pPr>
      <w:pStyle w:val="Header"/>
    </w:pPr>
    <w:r>
      <w:t>Rev</w:t>
    </w:r>
    <w:r w:rsidR="00D46FBA">
      <w:t>iewed</w:t>
    </w:r>
    <w:r>
      <w:t xml:space="preserve"> </w:t>
    </w:r>
    <w:r w:rsidR="00D46FBA">
      <w:t>2021</w:t>
    </w:r>
  </w:p>
  <w:p w14:paraId="1E8365D7" w14:textId="77777777" w:rsidR="00C8330D" w:rsidRDefault="00C83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7F0"/>
    <w:multiLevelType w:val="hybridMultilevel"/>
    <w:tmpl w:val="128CD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B4477"/>
    <w:multiLevelType w:val="hybridMultilevel"/>
    <w:tmpl w:val="8CC60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F6153"/>
    <w:multiLevelType w:val="hybridMultilevel"/>
    <w:tmpl w:val="DD162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ED"/>
    <w:rsid w:val="00001BD6"/>
    <w:rsid w:val="000161EB"/>
    <w:rsid w:val="000377F5"/>
    <w:rsid w:val="000C42BD"/>
    <w:rsid w:val="00110FB9"/>
    <w:rsid w:val="00122368"/>
    <w:rsid w:val="001813D8"/>
    <w:rsid w:val="001A4933"/>
    <w:rsid w:val="0023340C"/>
    <w:rsid w:val="00255B61"/>
    <w:rsid w:val="00280151"/>
    <w:rsid w:val="00283DC4"/>
    <w:rsid w:val="002A50B6"/>
    <w:rsid w:val="003005A3"/>
    <w:rsid w:val="00313961"/>
    <w:rsid w:val="0039499A"/>
    <w:rsid w:val="003C4FED"/>
    <w:rsid w:val="003F33E6"/>
    <w:rsid w:val="00414482"/>
    <w:rsid w:val="004418C3"/>
    <w:rsid w:val="004545AD"/>
    <w:rsid w:val="004766E7"/>
    <w:rsid w:val="00492717"/>
    <w:rsid w:val="004A7937"/>
    <w:rsid w:val="004F2B34"/>
    <w:rsid w:val="005572D5"/>
    <w:rsid w:val="00592702"/>
    <w:rsid w:val="005C6B07"/>
    <w:rsid w:val="00624FB3"/>
    <w:rsid w:val="0063217F"/>
    <w:rsid w:val="006402FF"/>
    <w:rsid w:val="006841FB"/>
    <w:rsid w:val="0069131A"/>
    <w:rsid w:val="007B23A0"/>
    <w:rsid w:val="007B2CE5"/>
    <w:rsid w:val="007D001F"/>
    <w:rsid w:val="007D3BF1"/>
    <w:rsid w:val="008647AC"/>
    <w:rsid w:val="00873D53"/>
    <w:rsid w:val="00886F29"/>
    <w:rsid w:val="008B4D35"/>
    <w:rsid w:val="008C588D"/>
    <w:rsid w:val="008C6EB4"/>
    <w:rsid w:val="008C727D"/>
    <w:rsid w:val="009043C0"/>
    <w:rsid w:val="00905508"/>
    <w:rsid w:val="00913293"/>
    <w:rsid w:val="00927033"/>
    <w:rsid w:val="0094282C"/>
    <w:rsid w:val="00942C63"/>
    <w:rsid w:val="00A053C9"/>
    <w:rsid w:val="00AA65EB"/>
    <w:rsid w:val="00B669B2"/>
    <w:rsid w:val="00B863CD"/>
    <w:rsid w:val="00C40CA3"/>
    <w:rsid w:val="00C8330D"/>
    <w:rsid w:val="00D059A9"/>
    <w:rsid w:val="00D42F4F"/>
    <w:rsid w:val="00D46FBA"/>
    <w:rsid w:val="00D8116D"/>
    <w:rsid w:val="00D928FF"/>
    <w:rsid w:val="00DE1010"/>
    <w:rsid w:val="00DE12EE"/>
    <w:rsid w:val="00DF4549"/>
    <w:rsid w:val="00E8615E"/>
    <w:rsid w:val="00E93800"/>
    <w:rsid w:val="00E93C48"/>
    <w:rsid w:val="00F031EA"/>
    <w:rsid w:val="00F34D82"/>
    <w:rsid w:val="00F936FE"/>
    <w:rsid w:val="00F964B7"/>
    <w:rsid w:val="00FD3F9B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BEBD"/>
  <w15:chartTrackingRefBased/>
  <w15:docId w15:val="{47315D55-A3FD-4266-A7BD-DA3407F2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ED"/>
    <w:pPr>
      <w:ind w:left="720"/>
      <w:contextualSpacing/>
    </w:pPr>
  </w:style>
  <w:style w:type="table" w:styleId="TableGrid">
    <w:name w:val="Table Grid"/>
    <w:basedOn w:val="TableNormal"/>
    <w:uiPriority w:val="39"/>
    <w:rsid w:val="003C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FF"/>
    <w:rPr>
      <w:rFonts w:ascii="Segoe UI" w:hAnsi="Segoe UI" w:cs="Segoe UI"/>
      <w:sz w:val="18"/>
      <w:szCs w:val="18"/>
    </w:rPr>
  </w:style>
  <w:style w:type="paragraph" w:customStyle="1" w:styleId="qowt-stl-default">
    <w:name w:val="qowt-stl-default"/>
    <w:basedOn w:val="Normal"/>
    <w:rsid w:val="00B8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alibri">
    <w:name w:val="qowt-font4-calibri"/>
    <w:basedOn w:val="DefaultParagraphFont"/>
    <w:rsid w:val="00B863CD"/>
  </w:style>
  <w:style w:type="paragraph" w:customStyle="1" w:styleId="qowt-li-15871817830">
    <w:name w:val="qowt-li-1587181783_0"/>
    <w:basedOn w:val="Normal"/>
    <w:rsid w:val="00B8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3C4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C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8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0D"/>
  </w:style>
  <w:style w:type="paragraph" w:styleId="Footer">
    <w:name w:val="footer"/>
    <w:basedOn w:val="Normal"/>
    <w:link w:val="FooterChar"/>
    <w:uiPriority w:val="99"/>
    <w:unhideWhenUsed/>
    <w:rsid w:val="00C8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0D"/>
  </w:style>
  <w:style w:type="character" w:styleId="Hyperlink">
    <w:name w:val="Hyperlink"/>
    <w:basedOn w:val="DefaultParagraphFont"/>
    <w:uiPriority w:val="99"/>
    <w:unhideWhenUsed/>
    <w:rsid w:val="00624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ich.gov/home-togeth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D21910F8F84898CC3E91F6DB0A45" ma:contentTypeVersion="4" ma:contentTypeDescription="Create a new document." ma:contentTypeScope="" ma:versionID="3a0a669e6720fc03b101a1a5061fd7b0">
  <xsd:schema xmlns:xsd="http://www.w3.org/2001/XMLSchema" xmlns:xs="http://www.w3.org/2001/XMLSchema" xmlns:p="http://schemas.microsoft.com/office/2006/metadata/properties" xmlns:ns2="071705df-7d08-46af-94d1-978a4f0e29b3" xmlns:ns3="13831881-3414-490e-937a-d473f53aff7c" targetNamespace="http://schemas.microsoft.com/office/2006/metadata/properties" ma:root="true" ma:fieldsID="8801b9a069f28a44acedb3d0b104197a" ns2:_="" ns3:_="">
    <xsd:import namespace="071705df-7d08-46af-94d1-978a4f0e29b3"/>
    <xsd:import namespace="13831881-3414-490e-937a-d473f53a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705df-7d08-46af-94d1-978a4f0e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1881-3414-490e-937a-d473f53a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C7E5-C8FD-456F-ABBB-3A15182D8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705df-7d08-46af-94d1-978a4f0e29b3"/>
    <ds:schemaRef ds:uri="13831881-3414-490e-937a-d473f53af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F201F-C340-43B5-B086-82E4FDF9D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B0E3A-9E9E-4BC6-BF3D-B1D4FC62E70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831881-3414-490e-937a-d473f53aff7c"/>
    <ds:schemaRef ds:uri="http://purl.org/dc/terms/"/>
    <ds:schemaRef ds:uri="071705df-7d08-46af-94d1-978a4f0e29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5466BA-7B49-4848-8094-926BEF78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Howard</dc:creator>
  <cp:keywords/>
  <dc:description/>
  <cp:lastModifiedBy>Lisa Vukov</cp:lastModifiedBy>
  <cp:revision>2</cp:revision>
  <cp:lastPrinted>2017-01-13T22:56:00Z</cp:lastPrinted>
  <dcterms:created xsi:type="dcterms:W3CDTF">2021-09-16T19:41:00Z</dcterms:created>
  <dcterms:modified xsi:type="dcterms:W3CDTF">2021-09-16T19:41:00Z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0x010100361AD21910F8F84898CC3E91F6DB0A45</vt:lpwstr>
  </property>
</Properties>
</file>